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4AE57" w14:textId="77777777" w:rsidR="002C1FA3" w:rsidRDefault="004245D5" w:rsidP="002C1FA3">
      <w:pPr>
        <w:spacing w:line="360" w:lineRule="auto"/>
        <w:rPr>
          <w:rFonts w:ascii="Arial" w:hAnsi="Arial" w:cs="Arial"/>
          <w:sz w:val="22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94331D" wp14:editId="5A79AA3D">
            <wp:simplePos x="0" y="0"/>
            <wp:positionH relativeFrom="column">
              <wp:posOffset>4029075</wp:posOffset>
            </wp:positionH>
            <wp:positionV relativeFrom="paragraph">
              <wp:posOffset>-237490</wp:posOffset>
            </wp:positionV>
            <wp:extent cx="1790700" cy="1176020"/>
            <wp:effectExtent l="0" t="0" r="0" b="0"/>
            <wp:wrapNone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7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1FA3">
        <w:rPr>
          <w:rFonts w:ascii="Arial" w:hAnsi="Arial" w:cs="Arial"/>
          <w:sz w:val="22"/>
          <w:szCs w:val="28"/>
        </w:rPr>
        <w:t xml:space="preserve">Daisy Chains Nursery </w:t>
      </w:r>
    </w:p>
    <w:p w14:paraId="4B911759" w14:textId="77777777" w:rsidR="002C1FA3" w:rsidRDefault="002C1FA3" w:rsidP="002C1FA3">
      <w:pPr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South Ashford Youth Centre </w:t>
      </w:r>
    </w:p>
    <w:p w14:paraId="18397FB6" w14:textId="77777777" w:rsidR="002C1FA3" w:rsidRDefault="002C1FA3" w:rsidP="002C1FA3">
      <w:pPr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St Stephens Walk</w:t>
      </w:r>
    </w:p>
    <w:p w14:paraId="70E51C71" w14:textId="77777777" w:rsidR="002C1FA3" w:rsidRDefault="002C1FA3" w:rsidP="002C1FA3">
      <w:pPr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Ashford</w:t>
      </w:r>
    </w:p>
    <w:p w14:paraId="20810527" w14:textId="77777777" w:rsidR="002C1FA3" w:rsidRDefault="002C1FA3" w:rsidP="002C1FA3">
      <w:pPr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Kent</w:t>
      </w:r>
    </w:p>
    <w:p w14:paraId="10AF6471" w14:textId="77777777" w:rsidR="002C1FA3" w:rsidRDefault="002C1FA3" w:rsidP="002C1FA3">
      <w:pPr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TN23 5BD</w:t>
      </w:r>
    </w:p>
    <w:p w14:paraId="33ACEA2A" w14:textId="77777777" w:rsidR="005A0805" w:rsidRPr="00374320" w:rsidRDefault="005A0805" w:rsidP="00771988">
      <w:pPr>
        <w:spacing w:line="336" w:lineRule="auto"/>
        <w:rPr>
          <w:rFonts w:ascii="Arial" w:hAnsi="Arial" w:cs="Arial"/>
          <w:sz w:val="28"/>
          <w:szCs w:val="28"/>
        </w:rPr>
      </w:pPr>
    </w:p>
    <w:p w14:paraId="0BA0200F" w14:textId="77777777" w:rsidR="005A0805" w:rsidRPr="00374320" w:rsidRDefault="005A0805" w:rsidP="00771988">
      <w:pPr>
        <w:spacing w:line="336" w:lineRule="auto"/>
        <w:rPr>
          <w:rFonts w:ascii="Arial" w:hAnsi="Arial" w:cs="Arial"/>
          <w:b/>
          <w:sz w:val="28"/>
          <w:szCs w:val="28"/>
        </w:rPr>
      </w:pPr>
      <w:r w:rsidRPr="00374320">
        <w:rPr>
          <w:rFonts w:ascii="Arial" w:hAnsi="Arial" w:cs="Arial"/>
          <w:b/>
          <w:sz w:val="28"/>
          <w:szCs w:val="28"/>
        </w:rPr>
        <w:t xml:space="preserve">Equality of </w:t>
      </w:r>
      <w:r w:rsidR="003B0E42">
        <w:rPr>
          <w:rFonts w:ascii="Arial" w:hAnsi="Arial" w:cs="Arial"/>
          <w:b/>
          <w:sz w:val="28"/>
          <w:szCs w:val="28"/>
        </w:rPr>
        <w:t>o</w:t>
      </w:r>
      <w:r w:rsidRPr="00374320">
        <w:rPr>
          <w:rFonts w:ascii="Arial" w:hAnsi="Arial" w:cs="Arial"/>
          <w:b/>
          <w:sz w:val="28"/>
          <w:szCs w:val="28"/>
        </w:rPr>
        <w:t>pportunity</w:t>
      </w:r>
    </w:p>
    <w:p w14:paraId="18FA87EA" w14:textId="77777777" w:rsidR="005A0805" w:rsidRPr="00374320" w:rsidRDefault="005A0805" w:rsidP="00771988">
      <w:pPr>
        <w:spacing w:line="336" w:lineRule="auto"/>
        <w:rPr>
          <w:rFonts w:ascii="Arial" w:hAnsi="Arial" w:cs="Arial"/>
          <w:b/>
          <w:sz w:val="28"/>
          <w:szCs w:val="28"/>
        </w:rPr>
      </w:pPr>
    </w:p>
    <w:p w14:paraId="5E3CD2C7" w14:textId="77777777" w:rsidR="005A0805" w:rsidRDefault="005A0805" w:rsidP="00771988">
      <w:pPr>
        <w:spacing w:line="336" w:lineRule="auto"/>
        <w:rPr>
          <w:rFonts w:ascii="Arial" w:hAnsi="Arial" w:cs="Arial"/>
          <w:b/>
          <w:sz w:val="28"/>
          <w:szCs w:val="28"/>
        </w:rPr>
      </w:pPr>
      <w:r w:rsidRPr="00374320">
        <w:rPr>
          <w:rFonts w:ascii="Arial" w:hAnsi="Arial" w:cs="Arial"/>
          <w:b/>
          <w:sz w:val="28"/>
          <w:szCs w:val="28"/>
        </w:rPr>
        <w:t xml:space="preserve">Supporting children with </w:t>
      </w:r>
      <w:r w:rsidR="006611D0" w:rsidRPr="00374320">
        <w:rPr>
          <w:rFonts w:ascii="Arial" w:hAnsi="Arial" w:cs="Arial"/>
          <w:b/>
          <w:sz w:val="28"/>
          <w:szCs w:val="28"/>
        </w:rPr>
        <w:t>special educational needs</w:t>
      </w:r>
    </w:p>
    <w:p w14:paraId="5E6F1407" w14:textId="77777777" w:rsidR="00374320" w:rsidRPr="00D93B87" w:rsidRDefault="00374320" w:rsidP="00771988">
      <w:pPr>
        <w:spacing w:line="336" w:lineRule="auto"/>
        <w:rPr>
          <w:rFonts w:ascii="Arial" w:hAnsi="Arial" w:cs="Arial"/>
          <w:b/>
          <w:sz w:val="22"/>
          <w:szCs w:val="22"/>
        </w:rPr>
      </w:pPr>
    </w:p>
    <w:p w14:paraId="6660346C" w14:textId="77777777" w:rsidR="005A0805" w:rsidRPr="005C0F56" w:rsidRDefault="005A0805" w:rsidP="00771988">
      <w:pPr>
        <w:spacing w:line="336" w:lineRule="auto"/>
        <w:outlineLvl w:val="0"/>
        <w:rPr>
          <w:rFonts w:ascii="Arial" w:hAnsi="Arial" w:cs="Arial"/>
          <w:b/>
          <w:sz w:val="22"/>
          <w:szCs w:val="22"/>
        </w:rPr>
      </w:pPr>
      <w:r w:rsidRPr="005C0F56">
        <w:rPr>
          <w:rFonts w:ascii="Arial" w:hAnsi="Arial" w:cs="Arial"/>
          <w:b/>
          <w:sz w:val="22"/>
          <w:szCs w:val="22"/>
        </w:rPr>
        <w:t>Policy statement</w:t>
      </w:r>
    </w:p>
    <w:p w14:paraId="13C7F1F2" w14:textId="77777777" w:rsidR="00374320" w:rsidRPr="005C0F56" w:rsidRDefault="00374320" w:rsidP="00771988">
      <w:pPr>
        <w:spacing w:line="336" w:lineRule="auto"/>
        <w:outlineLvl w:val="0"/>
        <w:rPr>
          <w:rFonts w:ascii="Arial" w:hAnsi="Arial" w:cs="Arial"/>
          <w:b/>
          <w:sz w:val="22"/>
          <w:szCs w:val="22"/>
        </w:rPr>
      </w:pPr>
    </w:p>
    <w:p w14:paraId="78999B2A" w14:textId="77777777" w:rsidR="005A0805" w:rsidRPr="005C0F56" w:rsidRDefault="005A0805" w:rsidP="00771988">
      <w:p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provide an environment in which all children, including those with special educational needs, are supported to reach their full potential.</w:t>
      </w:r>
    </w:p>
    <w:p w14:paraId="37E29AB0" w14:textId="77777777" w:rsidR="00374320" w:rsidRPr="005C0F56" w:rsidRDefault="00374320" w:rsidP="00771988">
      <w:pPr>
        <w:spacing w:line="336" w:lineRule="auto"/>
        <w:rPr>
          <w:rFonts w:ascii="Arial" w:hAnsi="Arial" w:cs="Arial"/>
          <w:sz w:val="22"/>
          <w:szCs w:val="22"/>
        </w:rPr>
      </w:pPr>
    </w:p>
    <w:p w14:paraId="0B55124E" w14:textId="77777777" w:rsidR="005A0805" w:rsidRPr="005C0F56" w:rsidRDefault="005A0805" w:rsidP="00771988">
      <w:pPr>
        <w:numPr>
          <w:ilvl w:val="0"/>
          <w:numId w:val="7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have regard for the DfES Special Educatio</w:t>
      </w:r>
      <w:r w:rsidR="002C1FA3">
        <w:rPr>
          <w:rFonts w:ascii="Arial" w:hAnsi="Arial" w:cs="Arial"/>
          <w:sz w:val="22"/>
          <w:szCs w:val="22"/>
        </w:rPr>
        <w:t>nal Needs and Disabilities Code of Practice (2015</w:t>
      </w:r>
      <w:r w:rsidRPr="005C0F56">
        <w:rPr>
          <w:rFonts w:ascii="Arial" w:hAnsi="Arial" w:cs="Arial"/>
          <w:sz w:val="22"/>
          <w:szCs w:val="22"/>
        </w:rPr>
        <w:t>).</w:t>
      </w:r>
    </w:p>
    <w:p w14:paraId="59ABEEEF" w14:textId="77777777" w:rsidR="005A0805" w:rsidRPr="0036225E" w:rsidRDefault="005A0805" w:rsidP="00771988">
      <w:pPr>
        <w:numPr>
          <w:ilvl w:val="0"/>
          <w:numId w:val="7"/>
        </w:numPr>
        <w:spacing w:line="336" w:lineRule="auto"/>
        <w:rPr>
          <w:rFonts w:ascii="Arial" w:hAnsi="Arial" w:cs="Arial"/>
          <w:sz w:val="22"/>
          <w:szCs w:val="22"/>
        </w:rPr>
      </w:pPr>
      <w:r w:rsidRPr="0036225E">
        <w:rPr>
          <w:rFonts w:ascii="Arial" w:hAnsi="Arial" w:cs="Arial"/>
          <w:sz w:val="22"/>
          <w:szCs w:val="22"/>
        </w:rPr>
        <w:t xml:space="preserve">We ensure our provision is inclusive to all children with special educational needs. </w:t>
      </w:r>
    </w:p>
    <w:p w14:paraId="33FA344C" w14:textId="77777777" w:rsidR="005A0805" w:rsidRPr="005C0F56" w:rsidRDefault="005A0805" w:rsidP="00771988">
      <w:pPr>
        <w:numPr>
          <w:ilvl w:val="0"/>
          <w:numId w:val="7"/>
        </w:numPr>
        <w:spacing w:line="336" w:lineRule="auto"/>
        <w:rPr>
          <w:rFonts w:ascii="Arial" w:hAnsi="Arial" w:cs="Arial"/>
          <w:sz w:val="22"/>
          <w:szCs w:val="22"/>
        </w:rPr>
      </w:pPr>
      <w:r w:rsidRPr="0036225E">
        <w:rPr>
          <w:rFonts w:ascii="Arial" w:hAnsi="Arial" w:cs="Arial"/>
          <w:sz w:val="22"/>
          <w:szCs w:val="22"/>
        </w:rPr>
        <w:t xml:space="preserve">We </w:t>
      </w:r>
      <w:r w:rsidR="0036225E" w:rsidRPr="0036225E">
        <w:rPr>
          <w:rFonts w:ascii="Arial" w:hAnsi="Arial" w:cs="Arial"/>
          <w:sz w:val="22"/>
          <w:szCs w:val="22"/>
        </w:rPr>
        <w:t>support</w:t>
      </w:r>
      <w:r w:rsidRPr="0036225E">
        <w:rPr>
          <w:rFonts w:ascii="Arial" w:hAnsi="Arial" w:cs="Arial"/>
          <w:sz w:val="22"/>
          <w:szCs w:val="22"/>
        </w:rPr>
        <w:t xml:space="preserve"> parents</w:t>
      </w:r>
      <w:r w:rsidRPr="005C0F56">
        <w:rPr>
          <w:rFonts w:ascii="Arial" w:hAnsi="Arial" w:cs="Arial"/>
          <w:sz w:val="22"/>
          <w:szCs w:val="22"/>
        </w:rPr>
        <w:t xml:space="preserve"> and children with special educational needs (SEN).</w:t>
      </w:r>
    </w:p>
    <w:p w14:paraId="20B5098C" w14:textId="77777777" w:rsidR="005A0805" w:rsidRPr="005C0F56" w:rsidRDefault="005A0805" w:rsidP="00771988">
      <w:pPr>
        <w:numPr>
          <w:ilvl w:val="0"/>
          <w:numId w:val="7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identify the specific needs of children with special educational needs and meet those needs through a range of SEN strategies.</w:t>
      </w:r>
    </w:p>
    <w:p w14:paraId="5C3C13B4" w14:textId="77777777" w:rsidR="005A0805" w:rsidRPr="005C0F56" w:rsidRDefault="005A0805" w:rsidP="00771988">
      <w:pPr>
        <w:numPr>
          <w:ilvl w:val="0"/>
          <w:numId w:val="7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work in partnership with parents and other agencies in meeting individual children's needs.</w:t>
      </w:r>
    </w:p>
    <w:p w14:paraId="07CCC40D" w14:textId="77777777" w:rsidR="005A0805" w:rsidRPr="005C0F56" w:rsidRDefault="005A0805" w:rsidP="00771988">
      <w:pPr>
        <w:numPr>
          <w:ilvl w:val="0"/>
          <w:numId w:val="7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 xml:space="preserve">We monitor and review our policy, practice and provision and, if necessary, make adjustments. </w:t>
      </w:r>
    </w:p>
    <w:p w14:paraId="5589CA2A" w14:textId="77777777" w:rsidR="00374320" w:rsidRPr="005C0F56" w:rsidRDefault="00374320" w:rsidP="00771988">
      <w:pPr>
        <w:spacing w:line="336" w:lineRule="auto"/>
        <w:rPr>
          <w:rFonts w:ascii="Arial" w:hAnsi="Arial" w:cs="Arial"/>
          <w:b/>
          <w:sz w:val="22"/>
          <w:szCs w:val="22"/>
        </w:rPr>
      </w:pPr>
    </w:p>
    <w:p w14:paraId="221D83E1" w14:textId="77777777" w:rsidR="005A0805" w:rsidRPr="005C0F56" w:rsidRDefault="005A0805" w:rsidP="00771988">
      <w:pPr>
        <w:spacing w:line="336" w:lineRule="auto"/>
        <w:outlineLvl w:val="0"/>
        <w:rPr>
          <w:rFonts w:ascii="Arial" w:hAnsi="Arial" w:cs="Arial"/>
          <w:b/>
          <w:sz w:val="22"/>
          <w:szCs w:val="22"/>
        </w:rPr>
      </w:pPr>
      <w:r w:rsidRPr="005C0F56">
        <w:rPr>
          <w:rFonts w:ascii="Arial" w:hAnsi="Arial" w:cs="Arial"/>
          <w:b/>
          <w:sz w:val="22"/>
          <w:szCs w:val="22"/>
        </w:rPr>
        <w:t>Procedures</w:t>
      </w:r>
    </w:p>
    <w:p w14:paraId="61590150" w14:textId="77777777" w:rsidR="00374320" w:rsidRPr="005C0F56" w:rsidRDefault="00374320" w:rsidP="00771988">
      <w:pPr>
        <w:spacing w:line="336" w:lineRule="auto"/>
        <w:outlineLvl w:val="0"/>
        <w:rPr>
          <w:rFonts w:ascii="Arial" w:hAnsi="Arial" w:cs="Arial"/>
          <w:b/>
          <w:sz w:val="22"/>
          <w:szCs w:val="22"/>
        </w:rPr>
      </w:pPr>
    </w:p>
    <w:p w14:paraId="2E944B35" w14:textId="77777777" w:rsidR="005C0F56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 xml:space="preserve">We designate a member of staff to be </w:t>
      </w:r>
      <w:r w:rsidR="00920B03">
        <w:rPr>
          <w:rFonts w:ascii="Arial" w:hAnsi="Arial" w:cs="Arial"/>
          <w:sz w:val="22"/>
          <w:szCs w:val="22"/>
        </w:rPr>
        <w:t>the Special Educational Needs Co-o</w:t>
      </w:r>
      <w:r w:rsidRPr="005C0F56">
        <w:rPr>
          <w:rFonts w:ascii="Arial" w:hAnsi="Arial" w:cs="Arial"/>
          <w:sz w:val="22"/>
          <w:szCs w:val="22"/>
        </w:rPr>
        <w:t>rdinator (SENCO) and give his/her name to parents. Our SENCO is</w:t>
      </w:r>
    </w:p>
    <w:p w14:paraId="0A15EE60" w14:textId="77777777" w:rsidR="005A0805" w:rsidRPr="00722698" w:rsidRDefault="002C1FA3" w:rsidP="00771988">
      <w:pPr>
        <w:pBdr>
          <w:bottom w:val="single" w:sz="4" w:space="1" w:color="4F81BD"/>
        </w:pBdr>
        <w:spacing w:line="336" w:lineRule="auto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James Sutton (</w:t>
      </w:r>
      <w:r w:rsidR="00722698" w:rsidRPr="00722698">
        <w:rPr>
          <w:rFonts w:ascii="Arial" w:hAnsi="Arial" w:cs="Arial"/>
          <w:b/>
          <w:sz w:val="22"/>
          <w:szCs w:val="22"/>
        </w:rPr>
        <w:t>manager)</w:t>
      </w:r>
    </w:p>
    <w:p w14:paraId="06667C3F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ensure that the provision for children with special educational needs is the responsibility of all members of the setting.</w:t>
      </w:r>
    </w:p>
    <w:p w14:paraId="24B9262D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ensure that our inclusive admissions practice ensures equality of access and opportunity.</w:t>
      </w:r>
    </w:p>
    <w:p w14:paraId="6DFA430B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 xml:space="preserve">We use the graduated response system for identifying, assessing and responding to children's special educational needs. </w:t>
      </w:r>
    </w:p>
    <w:p w14:paraId="34EAEDC4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work closely with parents of children with special educational needs to create and maintain a positive partnership.</w:t>
      </w:r>
    </w:p>
    <w:p w14:paraId="33B039EB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lastRenderedPageBreak/>
        <w:t>We ensure that parents are informed at all stages of the assessment, planning, provision and review</w:t>
      </w:r>
      <w:r w:rsidR="000B1ACE">
        <w:rPr>
          <w:rFonts w:ascii="Arial" w:hAnsi="Arial" w:cs="Arial"/>
          <w:sz w:val="22"/>
          <w:szCs w:val="22"/>
        </w:rPr>
        <w:t xml:space="preserve"> of their children's education.</w:t>
      </w:r>
    </w:p>
    <w:p w14:paraId="0AAAAB50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provide parents with information on sources of independent advice and support.</w:t>
      </w:r>
    </w:p>
    <w:p w14:paraId="507AE5B7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liaise with other professionals involved with children with special educational needs and their families, including transfer arrangements to other settings and schools.</w:t>
      </w:r>
    </w:p>
    <w:p w14:paraId="15CB8C87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provide a broad, balanced and differentiated curriculum for all children with special educational needs.</w:t>
      </w:r>
    </w:p>
    <w:p w14:paraId="3CDAD1DD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use a system of planning, implementing, monitoring, evaluating and reviewing individual educational plans (IEPs) for children with special educational needs.</w:t>
      </w:r>
    </w:p>
    <w:p w14:paraId="31B1D551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 xml:space="preserve">We ensure that children with special educational needs are appropriately involved at all stages of the graduated response, taking into account their levels of ability. </w:t>
      </w:r>
    </w:p>
    <w:p w14:paraId="0E514997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have systems in place for supporting children during Early Years Action, Early Years Action Plus, Statutory</w:t>
      </w:r>
      <w:r w:rsidR="002C1FA3">
        <w:rPr>
          <w:rFonts w:ascii="Arial" w:hAnsi="Arial" w:cs="Arial"/>
          <w:sz w:val="22"/>
          <w:szCs w:val="22"/>
        </w:rPr>
        <w:t xml:space="preserve"> Assessment and the Statement</w:t>
      </w:r>
      <w:r w:rsidRPr="005C0F56">
        <w:rPr>
          <w:rFonts w:ascii="Arial" w:hAnsi="Arial" w:cs="Arial"/>
          <w:sz w:val="22"/>
          <w:szCs w:val="22"/>
        </w:rPr>
        <w:t xml:space="preserve"> process.</w:t>
      </w:r>
    </w:p>
    <w:p w14:paraId="5F80CC11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use a system for keeping records of the assessment, planning, provision and review for children with special educational needs.</w:t>
      </w:r>
    </w:p>
    <w:p w14:paraId="6B219A70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provide resources (human and financial) to implement our Special Educational Needs Policy.</w:t>
      </w:r>
    </w:p>
    <w:p w14:paraId="032EBAF8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provide in-service training for parents, practitioners and volunteers.</w:t>
      </w:r>
    </w:p>
    <w:p w14:paraId="32C76E5F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raise awareness of any specialism the setting has to off</w:t>
      </w:r>
      <w:r w:rsidR="000B1ACE">
        <w:rPr>
          <w:rFonts w:ascii="Arial" w:hAnsi="Arial" w:cs="Arial"/>
          <w:sz w:val="22"/>
          <w:szCs w:val="22"/>
        </w:rPr>
        <w:t>er, e.g. Makaton trained staff.</w:t>
      </w:r>
    </w:p>
    <w:p w14:paraId="27E207C9" w14:textId="77777777" w:rsidR="005A0805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ensure the effectiveness of our special educational needs provision by collecting information from a range of sources e.g. Individual Education Plan reviews, staff and management meetings, parental and external agency's view</w:t>
      </w:r>
      <w:r w:rsidR="000B1ACE">
        <w:rPr>
          <w:rFonts w:ascii="Arial" w:hAnsi="Arial" w:cs="Arial"/>
          <w:sz w:val="22"/>
          <w:szCs w:val="22"/>
        </w:rPr>
        <w:t xml:space="preserve">s, inspections and complaints. </w:t>
      </w:r>
      <w:r w:rsidRPr="005C0F56">
        <w:rPr>
          <w:rFonts w:ascii="Arial" w:hAnsi="Arial" w:cs="Arial"/>
          <w:sz w:val="22"/>
          <w:szCs w:val="22"/>
        </w:rPr>
        <w:t xml:space="preserve">This information is collated, evaluated and reviewed annually. </w:t>
      </w:r>
    </w:p>
    <w:p w14:paraId="25516943" w14:textId="77777777" w:rsidR="007155A9" w:rsidRDefault="007155A9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we feel a referral is necessary we will gather sufficient evidence to then contact our local SEN advisor after discussing with the parent, SENCO and child’s key person. </w:t>
      </w:r>
    </w:p>
    <w:p w14:paraId="3F3FEE81" w14:textId="77777777" w:rsidR="007155A9" w:rsidRPr="005C0F56" w:rsidRDefault="007155A9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a child’s key person has any concerns regarding possible additional or special needs they will first discuss this with the designated SENCO. </w:t>
      </w:r>
    </w:p>
    <w:p w14:paraId="12ADA96D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provide a complaints procedure.</w:t>
      </w:r>
    </w:p>
    <w:p w14:paraId="2B4976EB" w14:textId="77777777" w:rsidR="005A0805" w:rsidRPr="005C0F56" w:rsidRDefault="005A0805" w:rsidP="00771988">
      <w:pPr>
        <w:numPr>
          <w:ilvl w:val="0"/>
          <w:numId w:val="5"/>
        </w:numPr>
        <w:spacing w:line="336" w:lineRule="auto"/>
        <w:rPr>
          <w:rFonts w:ascii="Arial" w:hAnsi="Arial" w:cs="Arial"/>
          <w:sz w:val="22"/>
          <w:szCs w:val="22"/>
        </w:rPr>
      </w:pPr>
      <w:r w:rsidRPr="005C0F56">
        <w:rPr>
          <w:rFonts w:ascii="Arial" w:hAnsi="Arial" w:cs="Arial"/>
          <w:sz w:val="22"/>
          <w:szCs w:val="22"/>
        </w:rPr>
        <w:t>We monitor and review our policy annually.</w:t>
      </w:r>
    </w:p>
    <w:p w14:paraId="3C63D150" w14:textId="77777777" w:rsidR="00595507" w:rsidRDefault="00595507" w:rsidP="00771988">
      <w:pPr>
        <w:spacing w:line="336" w:lineRule="auto"/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605"/>
      </w:tblGrid>
      <w:tr w:rsidR="00722698" w:rsidRPr="003146FD" w14:paraId="249416C1" w14:textId="77777777" w:rsidTr="00F76704">
        <w:tc>
          <w:tcPr>
            <w:tcW w:w="2301" w:type="pct"/>
          </w:tcPr>
          <w:p w14:paraId="5C61CFE3" w14:textId="77777777" w:rsidR="00722698" w:rsidRPr="003146FD" w:rsidRDefault="00722698" w:rsidP="00F76704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This policy was adopted at a meeting: </w:t>
            </w:r>
          </w:p>
          <w:p w14:paraId="2F7131E6" w14:textId="77777777" w:rsidR="00722698" w:rsidRPr="003146FD" w:rsidRDefault="00722698" w:rsidP="00F76704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722698" w:rsidRPr="003146FD" w14:paraId="3DA7C6E4" w14:textId="77777777" w:rsidTr="00F76704">
        <w:tc>
          <w:tcPr>
            <w:tcW w:w="2301" w:type="pct"/>
          </w:tcPr>
          <w:p w14:paraId="6039A78E" w14:textId="2821A1CF" w:rsidR="00722698" w:rsidRPr="003146FD" w:rsidRDefault="00722698" w:rsidP="00F76704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Held on:</w:t>
            </w:r>
            <w:r w:rsidR="00CD6B0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24/08/20</w:t>
            </w:r>
          </w:p>
          <w:p w14:paraId="1EDDCA54" w14:textId="77777777" w:rsidR="00722698" w:rsidRPr="003146FD" w:rsidRDefault="00722698" w:rsidP="00F76704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722698" w:rsidRPr="003146FD" w14:paraId="5330805A" w14:textId="77777777" w:rsidTr="00F76704">
        <w:tc>
          <w:tcPr>
            <w:tcW w:w="2301" w:type="pct"/>
          </w:tcPr>
          <w:p w14:paraId="6885F284" w14:textId="13E7C39E" w:rsidR="00722698" w:rsidRPr="003146FD" w:rsidRDefault="00722698" w:rsidP="00F76704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Date to be reviewed:</w:t>
            </w:r>
            <w:r w:rsidR="00CD6B0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="00D81E49">
              <w:rPr>
                <w:rFonts w:ascii="Arial" w:hAnsi="Arial" w:cs="Arial"/>
                <w:b/>
                <w:i/>
                <w:sz w:val="22"/>
                <w:szCs w:val="22"/>
              </w:rPr>
              <w:t>August 2021</w:t>
            </w:r>
          </w:p>
          <w:p w14:paraId="75B59C0C" w14:textId="77777777" w:rsidR="00722698" w:rsidRPr="003146FD" w:rsidRDefault="00722698" w:rsidP="00F76704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722698" w:rsidRPr="003146FD" w14:paraId="38471564" w14:textId="77777777" w:rsidTr="00F76704">
        <w:tc>
          <w:tcPr>
            <w:tcW w:w="2301" w:type="pct"/>
          </w:tcPr>
          <w:p w14:paraId="06B8F09D" w14:textId="224A2ADD" w:rsidR="00722698" w:rsidRPr="003146FD" w:rsidRDefault="00722698" w:rsidP="00F76704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Signed on behalf of the management: </w:t>
            </w:r>
            <w:r w:rsidR="00FE32C6">
              <w:rPr>
                <w:rFonts w:ascii="Arial" w:hAnsi="Arial" w:cs="Arial"/>
                <w:b/>
                <w:i/>
                <w:sz w:val="22"/>
                <w:szCs w:val="22"/>
              </w:rPr>
              <w:t>J Sutton</w:t>
            </w:r>
          </w:p>
          <w:p w14:paraId="7FF36A6F" w14:textId="77777777" w:rsidR="00722698" w:rsidRPr="003146FD" w:rsidRDefault="00722698" w:rsidP="00F76704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722698" w:rsidRPr="003146FD" w14:paraId="476E8B2B" w14:textId="77777777" w:rsidTr="00F767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1A0C7AEB" w14:textId="45434183" w:rsidR="00722698" w:rsidRPr="003146FD" w:rsidRDefault="00722698" w:rsidP="00F76704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Name of signatory:</w:t>
            </w:r>
            <w:r w:rsidR="00FE32C6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James Sutton</w:t>
            </w:r>
          </w:p>
          <w:p w14:paraId="6BD437D3" w14:textId="77777777" w:rsidR="00722698" w:rsidRPr="003146FD" w:rsidRDefault="00722698" w:rsidP="00F76704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722698" w:rsidRPr="003146FD" w14:paraId="36C0D620" w14:textId="77777777" w:rsidTr="00F767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76DDD1A6" w14:textId="0605C486" w:rsidR="00722698" w:rsidRPr="003146FD" w:rsidRDefault="00722698" w:rsidP="00F76704">
            <w:pPr>
              <w:spacing w:line="360" w:lineRule="auto"/>
              <w:rPr>
                <w:rFonts w:ascii="Arial" w:hAnsi="Arial" w:cs="Arial"/>
                <w:b/>
                <w:i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Role of signatory (e.g. owner):</w:t>
            </w:r>
            <w:r w:rsidR="00FE32C6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manager</w:t>
            </w:r>
          </w:p>
        </w:tc>
      </w:tr>
    </w:tbl>
    <w:p w14:paraId="1EE3572E" w14:textId="77777777" w:rsidR="00722698" w:rsidRPr="005C0F56" w:rsidRDefault="00722698" w:rsidP="00771988">
      <w:pPr>
        <w:spacing w:line="336" w:lineRule="auto"/>
        <w:rPr>
          <w:rFonts w:ascii="Arial" w:hAnsi="Arial" w:cs="Arial"/>
          <w:sz w:val="22"/>
          <w:szCs w:val="22"/>
        </w:rPr>
      </w:pPr>
    </w:p>
    <w:sectPr w:rsidR="00722698" w:rsidRPr="005C0F56" w:rsidSect="00374320">
      <w:footerReference w:type="default" r:id="rId8"/>
      <w:footerReference w:type="first" r:id="rId9"/>
      <w:pgSz w:w="11909" w:h="16834" w:code="9"/>
      <w:pgMar w:top="1152" w:right="1152" w:bottom="1152" w:left="1152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D4836C" w14:textId="77777777" w:rsidR="005016D1" w:rsidRDefault="005016D1" w:rsidP="00374320">
      <w:r>
        <w:separator/>
      </w:r>
    </w:p>
  </w:endnote>
  <w:endnote w:type="continuationSeparator" w:id="0">
    <w:p w14:paraId="621406A3" w14:textId="77777777" w:rsidR="005016D1" w:rsidRDefault="005016D1" w:rsidP="0037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237F9" w14:textId="77777777" w:rsidR="00722698" w:rsidRDefault="00722698" w:rsidP="00722698">
    <w:pPr>
      <w:pStyle w:val="Header"/>
    </w:pPr>
  </w:p>
  <w:p w14:paraId="5E2A1423" w14:textId="77777777" w:rsidR="00722698" w:rsidRDefault="00722698" w:rsidP="00722698"/>
  <w:p w14:paraId="0F5363E6" w14:textId="77777777" w:rsidR="00722698" w:rsidRDefault="00722698" w:rsidP="00722698">
    <w:pPr>
      <w:pStyle w:val="Footer"/>
    </w:pPr>
  </w:p>
  <w:p w14:paraId="0D2C3896" w14:textId="77777777" w:rsidR="00722698" w:rsidRDefault="007226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DAE3E" w14:textId="77777777" w:rsidR="00722698" w:rsidRDefault="00722698" w:rsidP="00722698">
    <w:pPr>
      <w:pStyle w:val="Header"/>
    </w:pPr>
  </w:p>
  <w:p w14:paraId="5FF272F0" w14:textId="77777777" w:rsidR="00722698" w:rsidRDefault="00722698" w:rsidP="00722698"/>
  <w:p w14:paraId="7330491C" w14:textId="77777777" w:rsidR="00722698" w:rsidRPr="00F56B29" w:rsidRDefault="00722698" w:rsidP="00722698">
    <w:pPr>
      <w:pStyle w:val="Footer"/>
      <w:jc w:val="center"/>
      <w:rPr>
        <w:color w:val="FF0000"/>
      </w:rPr>
    </w:pPr>
  </w:p>
  <w:p w14:paraId="1E71B4E7" w14:textId="77777777" w:rsidR="00722698" w:rsidRDefault="007226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36B55" w14:textId="77777777" w:rsidR="005016D1" w:rsidRDefault="005016D1" w:rsidP="00374320">
      <w:r>
        <w:separator/>
      </w:r>
    </w:p>
  </w:footnote>
  <w:footnote w:type="continuationSeparator" w:id="0">
    <w:p w14:paraId="1860558A" w14:textId="77777777" w:rsidR="005016D1" w:rsidRDefault="005016D1" w:rsidP="00374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468B8"/>
    <w:multiLevelType w:val="multilevel"/>
    <w:tmpl w:val="585E8E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E3776D"/>
    <w:multiLevelType w:val="hybridMultilevel"/>
    <w:tmpl w:val="5E0EDBFA"/>
    <w:lvl w:ilvl="0" w:tplc="351A896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305F9"/>
    <w:multiLevelType w:val="multilevel"/>
    <w:tmpl w:val="B7524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2B946E6"/>
    <w:multiLevelType w:val="hybridMultilevel"/>
    <w:tmpl w:val="2F82D6F4"/>
    <w:lvl w:ilvl="0" w:tplc="351A896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4F81BD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7B24F0"/>
    <w:multiLevelType w:val="multilevel"/>
    <w:tmpl w:val="859E911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F512E2"/>
    <w:multiLevelType w:val="hybridMultilevel"/>
    <w:tmpl w:val="5E36965A"/>
    <w:lvl w:ilvl="0" w:tplc="351A896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4F81BD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F21990"/>
    <w:multiLevelType w:val="hybridMultilevel"/>
    <w:tmpl w:val="C04A495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143B1B"/>
    <w:multiLevelType w:val="hybridMultilevel"/>
    <w:tmpl w:val="4450117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AA2"/>
    <w:rsid w:val="00025C86"/>
    <w:rsid w:val="000B1ACE"/>
    <w:rsid w:val="000C5F9C"/>
    <w:rsid w:val="001B4B76"/>
    <w:rsid w:val="002072BC"/>
    <w:rsid w:val="002A20C7"/>
    <w:rsid w:val="002C1FA3"/>
    <w:rsid w:val="0035226B"/>
    <w:rsid w:val="0036225E"/>
    <w:rsid w:val="00374320"/>
    <w:rsid w:val="003B0E42"/>
    <w:rsid w:val="003E5874"/>
    <w:rsid w:val="003F2D8E"/>
    <w:rsid w:val="004245D5"/>
    <w:rsid w:val="00435D8D"/>
    <w:rsid w:val="00501384"/>
    <w:rsid w:val="005016D1"/>
    <w:rsid w:val="00555983"/>
    <w:rsid w:val="00576984"/>
    <w:rsid w:val="00595507"/>
    <w:rsid w:val="005A0805"/>
    <w:rsid w:val="005A46C5"/>
    <w:rsid w:val="005C0F56"/>
    <w:rsid w:val="005C13CA"/>
    <w:rsid w:val="005D3492"/>
    <w:rsid w:val="00612963"/>
    <w:rsid w:val="0066104C"/>
    <w:rsid w:val="006611D0"/>
    <w:rsid w:val="007155A9"/>
    <w:rsid w:val="00722698"/>
    <w:rsid w:val="007474AC"/>
    <w:rsid w:val="00754DB7"/>
    <w:rsid w:val="00771988"/>
    <w:rsid w:val="00821542"/>
    <w:rsid w:val="00875340"/>
    <w:rsid w:val="008A516A"/>
    <w:rsid w:val="008E1AA2"/>
    <w:rsid w:val="008E6E62"/>
    <w:rsid w:val="00920B03"/>
    <w:rsid w:val="0099089F"/>
    <w:rsid w:val="00997FCC"/>
    <w:rsid w:val="009A3ED7"/>
    <w:rsid w:val="00A35E78"/>
    <w:rsid w:val="00AE4919"/>
    <w:rsid w:val="00B254AF"/>
    <w:rsid w:val="00C71E0E"/>
    <w:rsid w:val="00CD6B09"/>
    <w:rsid w:val="00CF5F3A"/>
    <w:rsid w:val="00D008A6"/>
    <w:rsid w:val="00D167A8"/>
    <w:rsid w:val="00D16AF4"/>
    <w:rsid w:val="00D26D58"/>
    <w:rsid w:val="00D81E49"/>
    <w:rsid w:val="00D93B87"/>
    <w:rsid w:val="00E51263"/>
    <w:rsid w:val="00E636E2"/>
    <w:rsid w:val="00E7297F"/>
    <w:rsid w:val="00EB50FE"/>
    <w:rsid w:val="00F22833"/>
    <w:rsid w:val="00F51303"/>
    <w:rsid w:val="00F76704"/>
    <w:rsid w:val="00FE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3CF814E"/>
  <w15:chartTrackingRefBased/>
  <w15:docId w15:val="{02DF7BBA-C150-409E-BC2A-762A845D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80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5507"/>
    <w:pPr>
      <w:ind w:left="720"/>
      <w:contextualSpacing/>
    </w:pPr>
  </w:style>
  <w:style w:type="table" w:styleId="TableGrid">
    <w:name w:val="Table Grid"/>
    <w:basedOn w:val="TableNormal"/>
    <w:uiPriority w:val="59"/>
    <w:rsid w:val="008215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6E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6E62"/>
    <w:rPr>
      <w:rFonts w:ascii="Tahoma" w:eastAsia="Times New Roman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37432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7432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743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74320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37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Daisy Chains Nursery</cp:lastModifiedBy>
  <cp:revision>5</cp:revision>
  <dcterms:created xsi:type="dcterms:W3CDTF">2020-08-24T13:10:00Z</dcterms:created>
  <dcterms:modified xsi:type="dcterms:W3CDTF">2020-08-24T13:11:00Z</dcterms:modified>
</cp:coreProperties>
</file>